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46" w:rsidRPr="00214546" w:rsidRDefault="00214546" w:rsidP="00214546">
      <w:pPr>
        <w:widowControl w:val="0"/>
        <w:numPr>
          <w:ilvl w:val="0"/>
          <w:numId w:val="1"/>
        </w:numPr>
        <w:tabs>
          <w:tab w:val="left" w:pos="3261"/>
        </w:tabs>
        <w:autoSpaceDE w:val="0"/>
        <w:autoSpaceDN w:val="0"/>
        <w:spacing w:before="315" w:after="0" w:line="240" w:lineRule="auto"/>
        <w:ind w:left="3433" w:hanging="31"/>
        <w:jc w:val="both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sz w:val="28"/>
        </w:rPr>
        <w:t>Задания</w:t>
      </w:r>
      <w:r w:rsidRPr="0021454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к</w:t>
      </w:r>
      <w:r w:rsidRPr="0021454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контрольной</w:t>
      </w:r>
      <w:r w:rsidRPr="0021454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pacing w:val="-2"/>
          <w:sz w:val="28"/>
        </w:rPr>
        <w:t>работе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2" w:after="0" w:line="240" w:lineRule="auto"/>
        <w:ind w:hanging="3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4546" w:rsidRPr="00214546" w:rsidRDefault="00214546" w:rsidP="00214546">
      <w:pPr>
        <w:widowControl w:val="0"/>
        <w:numPr>
          <w:ilvl w:val="1"/>
          <w:numId w:val="1"/>
        </w:numPr>
        <w:tabs>
          <w:tab w:val="left" w:pos="3261"/>
        </w:tabs>
        <w:autoSpaceDE w:val="0"/>
        <w:autoSpaceDN w:val="0"/>
        <w:spacing w:after="0" w:line="240" w:lineRule="auto"/>
        <w:ind w:left="3440" w:hanging="31"/>
        <w:jc w:val="both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sz w:val="28"/>
        </w:rPr>
        <w:t>Общие</w:t>
      </w:r>
      <w:r w:rsidRPr="00214546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методические</w:t>
      </w:r>
      <w:r w:rsidRPr="0021454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pacing w:val="-2"/>
          <w:sz w:val="28"/>
        </w:rPr>
        <w:t>указания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hanging="31"/>
        <w:rPr>
          <w:rFonts w:ascii="Times New Roman" w:eastAsia="Times New Roman" w:hAnsi="Times New Roman" w:cs="Times New Roman"/>
          <w:sz w:val="28"/>
          <w:szCs w:val="28"/>
        </w:rPr>
      </w:pP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left="222" w:right="564" w:hanging="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t>При изучении дисциплины «Основы научных исследований» студенты выполняют одну контрольную работу, которая включает в себя два теоретиче- ских вопроса (табл. 1) и расчетную часть (табл. 2).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left="222" w:right="558" w:hanging="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  <w:u w:val="single"/>
        </w:rPr>
        <w:t>Номер варианта задания должен соответствовать порядковому номеру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  <w:u w:val="single"/>
        </w:rPr>
        <w:t>фамилии обучающегося в официальном списке состава группы, действующем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  <w:u w:val="single"/>
        </w:rPr>
        <w:t>на момент начала обучения в текущем учебном семестре.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left="222" w:right="559" w:hanging="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t>Указанные в задании номера тем (табл.1), которые необходимо изложить в контрольной работе, находятся в вопросах к самоподготовке в соответствую- щих разделах рабочей программы. Например: вариант 5, темы 2.3.1. и 2.5.3. Рассматриваемые вопросы находятся в разделах 2.2. «Виды научных исследо- ваний, их организация и планирование» и 2.5. «Тензометрические методы ис- следований в ОМД».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1" w:after="0" w:line="240" w:lineRule="auto"/>
        <w:ind w:left="222" w:right="559" w:hanging="31"/>
        <w:jc w:val="both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sz w:val="28"/>
        </w:rPr>
        <w:t xml:space="preserve">Контрольную работу </w:t>
      </w:r>
      <w:r w:rsidRPr="00214546">
        <w:rPr>
          <w:rFonts w:ascii="Times New Roman" w:eastAsia="Times New Roman" w:hAnsi="Times New Roman" w:cs="Times New Roman"/>
          <w:sz w:val="28"/>
          <w:u w:val="single"/>
        </w:rPr>
        <w:t>допустимо</w:t>
      </w:r>
      <w:r w:rsidRPr="00214546">
        <w:rPr>
          <w:rFonts w:ascii="Times New Roman" w:eastAsia="Times New Roman" w:hAnsi="Times New Roman" w:cs="Times New Roman"/>
          <w:sz w:val="28"/>
        </w:rPr>
        <w:t xml:space="preserve"> выполнять в отдельной тетради объемом 12 листов в порядке поставленных вопросов варианта. Ответы должны быть краткими, по существу и не повторять текстов учебников. </w:t>
      </w:r>
      <w:r w:rsidRPr="00214546">
        <w:rPr>
          <w:rFonts w:ascii="Times New Roman" w:eastAsia="Times New Roman" w:hAnsi="Times New Roman" w:cs="Times New Roman"/>
          <w:b/>
          <w:i/>
          <w:sz w:val="28"/>
        </w:rPr>
        <w:t xml:space="preserve">Рисунки и схемы должны быть выполнены карандашом. </w:t>
      </w:r>
      <w:r w:rsidRPr="00214546">
        <w:rPr>
          <w:rFonts w:ascii="Times New Roman" w:eastAsia="Times New Roman" w:hAnsi="Times New Roman" w:cs="Times New Roman"/>
          <w:sz w:val="28"/>
        </w:rPr>
        <w:t xml:space="preserve">Страницы, рисунки и таблицы долж- ны быть пронумерованы. Оформление графической и текстовой частей должно соответствовать требованиям ЕСКД. Текст должен быть написан разборчивым почерком. </w:t>
      </w:r>
      <w:r w:rsidRPr="00214546">
        <w:rPr>
          <w:rFonts w:ascii="Times New Roman" w:eastAsia="Times New Roman" w:hAnsi="Times New Roman" w:cs="Times New Roman"/>
          <w:b/>
          <w:i/>
          <w:sz w:val="28"/>
        </w:rPr>
        <w:t>При изложении текста допускаются только общепринятые со- кращения. Вклеивание ксерокопий рисунков в текст не допускается</w:t>
      </w:r>
      <w:r w:rsidRPr="00214546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Pr="00214546">
        <w:rPr>
          <w:rFonts w:ascii="Times New Roman" w:eastAsia="Times New Roman" w:hAnsi="Times New Roman" w:cs="Times New Roman"/>
          <w:sz w:val="28"/>
        </w:rPr>
        <w:t>На страницах должны быть оставлены поля для замечаний преподавателя.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left="222" w:right="559" w:hanging="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Контрольные задания </w:t>
      </w:r>
      <w:r w:rsidRPr="00214546">
        <w:rPr>
          <w:rFonts w:ascii="Times New Roman" w:eastAsia="Times New Roman" w:hAnsi="Times New Roman" w:cs="Times New Roman"/>
          <w:sz w:val="28"/>
          <w:szCs w:val="28"/>
          <w:u w:val="single"/>
        </w:rPr>
        <w:t>желательно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 выполнить на компьютере в текстовом редакторе Word 9… шрифтом «Times New Roman» величиной 14 пт с одинар- ным интервалом. Формат бумаги - А4, все поля страницы - 2,5 см. Сканирова- ние текста, рисунков и схем из учебников не допускается.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7" w:after="0" w:line="240" w:lineRule="auto"/>
        <w:ind w:left="222" w:right="562" w:hanging="31"/>
        <w:jc w:val="both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b/>
          <w:i/>
          <w:sz w:val="28"/>
        </w:rPr>
        <w:t xml:space="preserve">При выполнении расчетной части необходимо вначале привести рас- четную формулу и расшифровку входящих в неё обозначений с указанием их размерности в системе СИ, затем подставить в формулу числовые значе- ния и привести результат расчета. 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hanging="31"/>
        <w:jc w:val="both"/>
        <w:rPr>
          <w:rFonts w:ascii="Times New Roman" w:eastAsia="Times New Roman" w:hAnsi="Times New Roman" w:cs="Times New Roman"/>
          <w:sz w:val="28"/>
        </w:rPr>
        <w:sectPr w:rsidR="00214546" w:rsidRPr="00214546">
          <w:pgSz w:w="11910" w:h="16840"/>
          <w:pgMar w:top="1140" w:right="0" w:bottom="960" w:left="1480" w:header="0" w:footer="779" w:gutter="0"/>
          <w:cols w:space="720"/>
        </w:sectPr>
      </w:pP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61" w:after="0" w:line="322" w:lineRule="exact"/>
        <w:ind w:left="8392" w:right="306" w:hanging="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</w:t>
      </w:r>
      <w:r w:rsidRPr="0021454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pacing w:val="-10"/>
          <w:sz w:val="28"/>
          <w:szCs w:val="28"/>
        </w:rPr>
        <w:t>1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left="377" w:right="715" w:hanging="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214546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1454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теоретической</w:t>
      </w:r>
      <w:r w:rsidRPr="0021454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21454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контрольной</w:t>
      </w:r>
      <w:r w:rsidRPr="0021454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pacing w:val="-2"/>
          <w:sz w:val="28"/>
          <w:szCs w:val="28"/>
        </w:rPr>
        <w:t>работы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99" w:after="0" w:line="240" w:lineRule="auto"/>
        <w:ind w:hanging="31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1090"/>
        <w:gridCol w:w="1092"/>
        <w:gridCol w:w="1087"/>
        <w:gridCol w:w="1092"/>
        <w:gridCol w:w="1092"/>
        <w:gridCol w:w="1090"/>
        <w:gridCol w:w="1092"/>
        <w:gridCol w:w="1090"/>
      </w:tblGrid>
      <w:tr w:rsidR="00214546" w:rsidRPr="00214546" w:rsidTr="00CD10F5">
        <w:trPr>
          <w:trHeight w:val="554"/>
        </w:trPr>
        <w:tc>
          <w:tcPr>
            <w:tcW w:w="113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0" w:lineRule="exact"/>
              <w:ind w:left="11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№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1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варианта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5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1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5" w:lineRule="exact"/>
              <w:ind w:left="9" w:right="1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2</w:t>
            </w:r>
          </w:p>
        </w:tc>
        <w:tc>
          <w:tcPr>
            <w:tcW w:w="1087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5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3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5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4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5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5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5" w:lineRule="exact"/>
              <w:ind w:left="9" w:right="2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6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5" w:lineRule="exact"/>
              <w:ind w:left="9" w:right="4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7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5" w:lineRule="exact"/>
              <w:ind w:left="9" w:right="2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8</w:t>
            </w:r>
          </w:p>
        </w:tc>
      </w:tr>
      <w:tr w:rsidR="00214546" w:rsidRPr="00214546" w:rsidTr="00CD10F5">
        <w:trPr>
          <w:trHeight w:val="551"/>
        </w:trPr>
        <w:tc>
          <w:tcPr>
            <w:tcW w:w="1130" w:type="dxa"/>
          </w:tcPr>
          <w:p w:rsidR="00214546" w:rsidRPr="00214546" w:rsidRDefault="00214546" w:rsidP="00214546">
            <w:pPr>
              <w:tabs>
                <w:tab w:val="left" w:pos="3261"/>
              </w:tabs>
              <w:ind w:left="172" w:right="159" w:hanging="31"/>
              <w:rPr>
                <w:rFonts w:ascii="Times New Roman" w:eastAsia="Times New Roman" w:hAnsi="Times New Roman" w:cs="Times New Roman"/>
                <w:sz w:val="20"/>
              </w:rPr>
            </w:pPr>
            <w:r w:rsidRPr="00214546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№№ </w:t>
            </w:r>
            <w:r w:rsidRPr="00214546">
              <w:rPr>
                <w:rFonts w:ascii="Times New Roman" w:eastAsia="Times New Roman" w:hAnsi="Times New Roman" w:cs="Times New Roman"/>
                <w:spacing w:val="-2"/>
                <w:sz w:val="20"/>
              </w:rPr>
              <w:t>вопросов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1.2.1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1.3.1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1.2.2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1.3.2</w:t>
            </w:r>
          </w:p>
        </w:tc>
        <w:tc>
          <w:tcPr>
            <w:tcW w:w="1087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1.2.3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1.3.3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1.2.4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1.3.4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1.2.5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1.3.6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1.2.1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1.3.7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1.2.2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1.3.1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1.2.3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1.3.2</w:t>
            </w:r>
          </w:p>
        </w:tc>
      </w:tr>
      <w:tr w:rsidR="00214546" w:rsidRPr="00214546" w:rsidTr="00CD10F5">
        <w:trPr>
          <w:trHeight w:val="551"/>
        </w:trPr>
        <w:tc>
          <w:tcPr>
            <w:tcW w:w="113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11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№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1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варианта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3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>9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3" w:lineRule="exact"/>
              <w:ind w:left="9" w:right="1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10</w:t>
            </w:r>
          </w:p>
        </w:tc>
        <w:tc>
          <w:tcPr>
            <w:tcW w:w="1087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3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11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3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12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3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13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3" w:lineRule="exact"/>
              <w:ind w:left="9" w:right="2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14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3" w:lineRule="exact"/>
              <w:ind w:left="9" w:right="4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15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3" w:lineRule="exact"/>
              <w:ind w:left="9" w:right="2" w:hanging="3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16</w:t>
            </w:r>
          </w:p>
        </w:tc>
      </w:tr>
      <w:tr w:rsidR="00214546" w:rsidRPr="00214546" w:rsidTr="00CD10F5">
        <w:trPr>
          <w:trHeight w:val="551"/>
        </w:trPr>
        <w:tc>
          <w:tcPr>
            <w:tcW w:w="1130" w:type="dxa"/>
          </w:tcPr>
          <w:p w:rsidR="00214546" w:rsidRPr="00214546" w:rsidRDefault="00214546" w:rsidP="00214546">
            <w:pPr>
              <w:tabs>
                <w:tab w:val="left" w:pos="3261"/>
              </w:tabs>
              <w:ind w:left="172" w:right="159" w:hanging="31"/>
              <w:rPr>
                <w:rFonts w:ascii="Times New Roman" w:eastAsia="Times New Roman" w:hAnsi="Times New Roman" w:cs="Times New Roman"/>
                <w:sz w:val="20"/>
              </w:rPr>
            </w:pPr>
            <w:r w:rsidRPr="00214546">
              <w:rPr>
                <w:rFonts w:ascii="Times New Roman" w:eastAsia="Times New Roman" w:hAnsi="Times New Roman" w:cs="Times New Roman"/>
                <w:spacing w:val="-6"/>
                <w:sz w:val="20"/>
              </w:rPr>
              <w:t xml:space="preserve">№№ </w:t>
            </w:r>
            <w:r w:rsidRPr="00214546">
              <w:rPr>
                <w:rFonts w:ascii="Times New Roman" w:eastAsia="Times New Roman" w:hAnsi="Times New Roman" w:cs="Times New Roman"/>
                <w:spacing w:val="-2"/>
                <w:sz w:val="20"/>
              </w:rPr>
              <w:t>вопросов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1.2.4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1.3.3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1.2.5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1.3.4</w:t>
            </w:r>
          </w:p>
        </w:tc>
        <w:tc>
          <w:tcPr>
            <w:tcW w:w="1087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1.2.1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1.3.5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1.2.2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1.3.6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1.2.3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1.3.7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1.2.4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1.3.1</w:t>
            </w:r>
          </w:p>
        </w:tc>
        <w:tc>
          <w:tcPr>
            <w:tcW w:w="1092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1.2.5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1.3.2</w:t>
            </w:r>
          </w:p>
        </w:tc>
        <w:tc>
          <w:tcPr>
            <w:tcW w:w="109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68" w:lineRule="exact"/>
              <w:ind w:left="304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1.2.2</w:t>
            </w:r>
          </w:p>
          <w:p w:rsidR="00214546" w:rsidRPr="00214546" w:rsidRDefault="00214546" w:rsidP="00214546">
            <w:pPr>
              <w:tabs>
                <w:tab w:val="left" w:pos="3261"/>
              </w:tabs>
              <w:spacing w:line="264" w:lineRule="exact"/>
              <w:ind w:left="273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1.3.6</w:t>
            </w:r>
          </w:p>
        </w:tc>
      </w:tr>
    </w:tbl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316" w:after="0" w:line="322" w:lineRule="exact"/>
        <w:ind w:left="8392" w:right="306" w:hanging="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21454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pacing w:val="-10"/>
          <w:sz w:val="28"/>
          <w:szCs w:val="28"/>
        </w:rPr>
        <w:t>2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left="377" w:right="720" w:hanging="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21454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14546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расчетной</w:t>
      </w:r>
      <w:r w:rsidRPr="0021454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21454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контрольной</w:t>
      </w:r>
      <w:r w:rsidRPr="00214546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pacing w:val="-2"/>
          <w:sz w:val="28"/>
          <w:szCs w:val="28"/>
        </w:rPr>
        <w:t>работы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101" w:after="0" w:line="240" w:lineRule="auto"/>
        <w:ind w:hanging="31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11063" w:type="dxa"/>
        <w:tblInd w:w="-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3"/>
        <w:gridCol w:w="1560"/>
        <w:gridCol w:w="1868"/>
        <w:gridCol w:w="1108"/>
        <w:gridCol w:w="1418"/>
        <w:gridCol w:w="1134"/>
        <w:gridCol w:w="1134"/>
        <w:gridCol w:w="1928"/>
      </w:tblGrid>
      <w:tr w:rsidR="00214546" w:rsidRPr="00214546" w:rsidTr="00CD10F5">
        <w:trPr>
          <w:trHeight w:val="1379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ind w:left="107" w:right="9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Номер варианта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ind w:left="11" w:right="489" w:hanging="31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Тип </w:t>
            </w: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элемента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0" w:lineRule="atLeast"/>
              <w:ind w:left="326" w:hanging="31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Толщина, мм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0" w:lineRule="atLeast"/>
              <w:ind w:left="326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Материал, </w:t>
            </w:r>
            <w:r w:rsidRPr="00214546">
              <w:rPr>
                <w:rFonts w:ascii="Times New Roman" w:eastAsia="Times New Roman" w:hAnsi="Times New Roman" w:cs="Times New Roman"/>
                <w:spacing w:val="-4"/>
                <w:sz w:val="24"/>
              </w:rPr>
              <w:t>сталь марки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left="294" w:hanging="31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Сварочные материалы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ind w:left="294" w:hanging="31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Диаметр элетродов, мм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ind w:left="29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Тип соединения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left="209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Способ сварки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1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4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 3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МР-3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Ручная дуговая 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1" w:hanging="3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4"/>
                <w:sz w:val="24"/>
              </w:rPr>
              <w:t>12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4"/>
                <w:sz w:val="24"/>
              </w:rPr>
              <w:t>09Г2С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МР-3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8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Сталь 20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МР-3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8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8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8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7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8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Сталь 45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УОНИ13/55.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1" w:hanging="3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4"/>
                <w:sz w:val="24"/>
              </w:rPr>
              <w:t>6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Сталь 30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МР-3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11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15ХГСА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ЦЛ-45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6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4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65Г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АНО-1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4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4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65Г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АНО-1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4"/>
                <w:sz w:val="24"/>
              </w:rPr>
              <w:t>8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4"/>
                <w:sz w:val="24"/>
              </w:rPr>
              <w:t>4Х13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ЕА-395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4"/>
                <w:sz w:val="24"/>
              </w:rPr>
              <w:t>6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4"/>
                <w:sz w:val="24"/>
              </w:rPr>
              <w:t>4Х13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ЕА-395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7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8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11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8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12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8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35ГСА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ЦЛ-45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12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16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35ГСА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ЦЛ-45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13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14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45Х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УОНИ13/55.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14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right="1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Лист+лист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2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right="3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45Х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УОНИ13/55.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угловое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  <w:tr w:rsidR="00214546" w:rsidRPr="00214546" w:rsidTr="00CD10F5">
        <w:trPr>
          <w:trHeight w:val="275"/>
        </w:trPr>
        <w:tc>
          <w:tcPr>
            <w:tcW w:w="913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1" w:right="4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15</w:t>
            </w:r>
          </w:p>
        </w:tc>
        <w:tc>
          <w:tcPr>
            <w:tcW w:w="1560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Труба+труба</w:t>
            </w:r>
          </w:p>
        </w:tc>
        <w:tc>
          <w:tcPr>
            <w:tcW w:w="186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8</w:t>
            </w:r>
          </w:p>
        </w:tc>
        <w:tc>
          <w:tcPr>
            <w:tcW w:w="110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9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2"/>
                <w:sz w:val="24"/>
              </w:rPr>
              <w:t>35ХГСА</w:t>
            </w:r>
          </w:p>
        </w:tc>
        <w:tc>
          <w:tcPr>
            <w:tcW w:w="1418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ЦЛ-45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3</w:t>
            </w:r>
          </w:p>
        </w:tc>
        <w:tc>
          <w:tcPr>
            <w:tcW w:w="1134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56" w:lineRule="exact"/>
              <w:ind w:left="12" w:hanging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стыковое</w:t>
            </w:r>
          </w:p>
        </w:tc>
        <w:tc>
          <w:tcPr>
            <w:tcW w:w="1928" w:type="dxa"/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214546">
              <w:rPr>
                <w:rFonts w:ascii="Times New Roman" w:eastAsia="Times New Roman" w:hAnsi="Times New Roman" w:cs="Times New Roman"/>
                <w:spacing w:val="-5"/>
                <w:sz w:val="24"/>
              </w:rPr>
              <w:t>Ручная дуговая</w:t>
            </w:r>
          </w:p>
        </w:tc>
      </w:tr>
    </w:tbl>
    <w:p w:rsidR="00214546" w:rsidRPr="00214546" w:rsidRDefault="00214546" w:rsidP="00214546">
      <w:pPr>
        <w:widowControl w:val="0"/>
        <w:numPr>
          <w:ilvl w:val="1"/>
          <w:numId w:val="1"/>
        </w:numPr>
        <w:tabs>
          <w:tab w:val="left" w:pos="3261"/>
        </w:tabs>
        <w:autoSpaceDE w:val="0"/>
        <w:autoSpaceDN w:val="0"/>
        <w:spacing w:before="277" w:after="0" w:line="240" w:lineRule="auto"/>
        <w:ind w:left="1134" w:firstLine="0"/>
        <w:jc w:val="center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sz w:val="28"/>
        </w:rPr>
        <w:t>Указания</w:t>
      </w:r>
      <w:r w:rsidRPr="00214546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к</w:t>
      </w:r>
      <w:r w:rsidRPr="0021454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выполнению</w:t>
      </w:r>
      <w:r w:rsidRPr="00214546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расчетной</w:t>
      </w:r>
      <w:r w:rsidRPr="00214546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pacing w:val="-4"/>
          <w:sz w:val="28"/>
        </w:rPr>
        <w:t>части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2" w:after="0" w:line="240" w:lineRule="auto"/>
        <w:ind w:hanging="31"/>
        <w:rPr>
          <w:rFonts w:ascii="Times New Roman" w:eastAsia="Times New Roman" w:hAnsi="Times New Roman" w:cs="Times New Roman"/>
          <w:sz w:val="28"/>
          <w:szCs w:val="28"/>
        </w:rPr>
      </w:pP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left="222" w:right="562" w:hanging="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t>В расчетной части задания необходимо, исходя из данных приведенных в табл. 2, подобрать тип и размеры соединения в соответствии с ГОСТ 5264-80, рассчитать параметры режима сварки в соответствии с приведенными ниже формулами.</w:t>
      </w:r>
    </w:p>
    <w:p w:rsidR="00214546" w:rsidRPr="00214546" w:rsidRDefault="00214546" w:rsidP="00214546">
      <w:pPr>
        <w:widowControl w:val="0"/>
        <w:numPr>
          <w:ilvl w:val="0"/>
          <w:numId w:val="3"/>
        </w:numPr>
        <w:tabs>
          <w:tab w:val="left" w:pos="1183"/>
          <w:tab w:val="left" w:pos="3261"/>
        </w:tabs>
        <w:autoSpaceDE w:val="0"/>
        <w:autoSpaceDN w:val="0"/>
        <w:spacing w:after="0" w:line="240" w:lineRule="auto"/>
        <w:ind w:hanging="31"/>
        <w:jc w:val="both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sz w:val="28"/>
        </w:rPr>
        <w:t>Рассчитаем</w:t>
      </w:r>
      <w:r w:rsidRPr="0021454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количество</w:t>
      </w:r>
      <w:r w:rsidRPr="0021454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проходов по</w:t>
      </w:r>
      <w:r w:rsidRPr="0021454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формуле</w:t>
      </w:r>
      <w:r w:rsidRPr="00214546">
        <w:rPr>
          <w:rFonts w:ascii="Times New Roman" w:eastAsia="Times New Roman" w:hAnsi="Times New Roman" w:cs="Times New Roman"/>
          <w:spacing w:val="-3"/>
          <w:sz w:val="28"/>
        </w:rPr>
        <w:t>: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24" w:after="0"/>
        <w:ind w:right="120" w:hanging="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211985" wp14:editId="28DCEDB7">
            <wp:extent cx="1237884" cy="393872"/>
            <wp:effectExtent l="0" t="0" r="635" b="635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4269" cy="39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24" w:after="0"/>
        <w:ind w:right="120" w:hanging="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где </w:t>
      </w:r>
      <w:r w:rsidRPr="00214546">
        <w:rPr>
          <w:rFonts w:ascii="Times New Roman" w:eastAsia="Times New Roman" w:hAnsi="Times New Roman" w:cs="Times New Roman"/>
          <w:i/>
          <w:sz w:val="28"/>
          <w:szCs w:val="28"/>
        </w:rPr>
        <w:t>F</w:t>
      </w:r>
      <w:r w:rsidRPr="0021454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но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 – общая площадь поперечного сечения наплавленного металла,</w:t>
      </w:r>
      <w:r w:rsidRPr="002145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мм</w:t>
      </w:r>
      <w:r w:rsidRPr="0021454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(площадь взять усредненную для толщи</w:t>
      </w:r>
      <w:bookmarkStart w:id="0" w:name="_GoBack"/>
      <w:bookmarkEnd w:id="0"/>
      <w:r w:rsidRPr="00214546">
        <w:rPr>
          <w:rFonts w:ascii="Times New Roman" w:eastAsia="Times New Roman" w:hAnsi="Times New Roman" w:cs="Times New Roman"/>
          <w:sz w:val="28"/>
          <w:szCs w:val="28"/>
        </w:rPr>
        <w:t>н от 1 до 5 мм – 6-12,5мм</w:t>
      </w:r>
      <w:r w:rsidRPr="0021454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; от 6 до 10 мм – 14-28мм</w:t>
      </w:r>
      <w:r w:rsidRPr="0021454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 ; от 11 до 20 мм – 30-142 мм</w:t>
      </w:r>
      <w:r w:rsidRPr="0021454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 ); </w:t>
      </w:r>
      <w:r w:rsidRPr="00214546">
        <w:rPr>
          <w:rFonts w:ascii="Times New Roman" w:eastAsia="Times New Roman" w:hAnsi="Times New Roman" w:cs="Times New Roman"/>
          <w:i/>
          <w:sz w:val="28"/>
          <w:szCs w:val="28"/>
        </w:rPr>
        <w:t>F</w:t>
      </w:r>
      <w:r w:rsidRPr="0021454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нк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 – площадь поперечного сечения наплавленного металла (корне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</w:rPr>
        <w:t>вой), мм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  <w:vertAlign w:val="superscript"/>
        </w:rPr>
        <w:t>2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(</w:t>
      </w:r>
      <w:r w:rsidRPr="0021454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F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  <w:vertAlign w:val="subscript"/>
        </w:rPr>
        <w:t>нк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= 5…7)</w:t>
      </w:r>
      <w:r w:rsidRPr="0021454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d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  <w:vertAlign w:val="subscript"/>
        </w:rPr>
        <w:t>э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; </w:t>
      </w:r>
      <w:r w:rsidRPr="00214546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>F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  <w:vertAlign w:val="subscript"/>
        </w:rPr>
        <w:t>нз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– площадь поперечного сечения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lastRenderedPageBreak/>
        <w:t>наплавлен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</w:rPr>
        <w:t>ного</w:t>
      </w:r>
      <w:r w:rsidRPr="0021454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</w:rPr>
        <w:t>металла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 (заполняющий),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мм</w:t>
      </w:r>
      <w:r w:rsidRPr="00214546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14546">
        <w:rPr>
          <w:rFonts w:ascii="Times New Roman" w:eastAsia="Times New Roman" w:hAnsi="Times New Roman" w:cs="Times New Roman"/>
          <w:i/>
          <w:sz w:val="28"/>
          <w:szCs w:val="28"/>
        </w:rPr>
        <w:t>F</w:t>
      </w:r>
      <w:r w:rsidRPr="00214546">
        <w:rPr>
          <w:rFonts w:ascii="Times New Roman" w:eastAsia="Times New Roman" w:hAnsi="Times New Roman" w:cs="Times New Roman"/>
          <w:sz w:val="28"/>
          <w:szCs w:val="28"/>
          <w:vertAlign w:val="subscript"/>
        </w:rPr>
        <w:t>нз</w:t>
      </w:r>
      <w:r w:rsidRPr="00214546">
        <w:rPr>
          <w:rFonts w:ascii="Times New Roman" w:eastAsia="Times New Roman" w:hAnsi="Times New Roman" w:cs="Times New Roman"/>
          <w:spacing w:val="-24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214546">
        <w:rPr>
          <w:rFonts w:ascii="Times New Roman" w:eastAsia="Times New Roman" w:hAnsi="Times New Roman" w:cs="Times New Roman"/>
          <w:spacing w:val="-27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8…10)</w:t>
      </w:r>
      <w:r w:rsidRPr="00214546">
        <w:rPr>
          <w:rFonts w:ascii="Times New Roman" w:eastAsia="Times New Roman" w:hAnsi="Times New Roman" w:cs="Times New Roman"/>
          <w:i/>
          <w:sz w:val="28"/>
          <w:szCs w:val="28"/>
        </w:rPr>
        <w:t>d</w:t>
      </w:r>
      <w:r w:rsidRPr="00214546">
        <w:rPr>
          <w:rFonts w:ascii="Times New Roman" w:eastAsia="Times New Roman" w:hAnsi="Times New Roman" w:cs="Times New Roman"/>
          <w:sz w:val="28"/>
          <w:szCs w:val="28"/>
          <w:vertAlign w:val="subscript"/>
        </w:rPr>
        <w:t>э</w:t>
      </w:r>
      <w:r w:rsidRPr="0021454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4546" w:rsidRPr="00214546" w:rsidRDefault="00214546" w:rsidP="00214546">
      <w:pPr>
        <w:widowControl w:val="0"/>
        <w:numPr>
          <w:ilvl w:val="0"/>
          <w:numId w:val="3"/>
        </w:numPr>
        <w:tabs>
          <w:tab w:val="left" w:pos="1183"/>
          <w:tab w:val="left" w:pos="3261"/>
        </w:tabs>
        <w:autoSpaceDE w:val="0"/>
        <w:autoSpaceDN w:val="0"/>
        <w:spacing w:after="0" w:line="240" w:lineRule="auto"/>
        <w:ind w:right="123" w:hanging="31"/>
        <w:jc w:val="both"/>
        <w:rPr>
          <w:rFonts w:ascii="Times New Roman" w:eastAsia="Times New Roman" w:hAnsi="Times New Roman" w:cs="Times New Roman"/>
        </w:rPr>
      </w:pPr>
      <w:r w:rsidRPr="00214546">
        <w:rPr>
          <w:rFonts w:ascii="Times New Roman" w:eastAsia="Times New Roman" w:hAnsi="Times New Roman" w:cs="Times New Roman"/>
          <w:sz w:val="28"/>
        </w:rPr>
        <w:t>Рассчитаем силу сварочного тока (А) (зависит от диаметра электрода)</w:t>
      </w:r>
      <w:r w:rsidRPr="0021454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по</w:t>
      </w:r>
      <w:r w:rsidRPr="0021454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формуле</w:t>
      </w:r>
      <w:r w:rsidRPr="00214546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</w:p>
    <w:p w:rsidR="00214546" w:rsidRPr="00214546" w:rsidRDefault="00214546" w:rsidP="00214546">
      <w:pPr>
        <w:widowControl w:val="0"/>
        <w:tabs>
          <w:tab w:val="left" w:pos="1183"/>
          <w:tab w:val="left" w:pos="3261"/>
        </w:tabs>
        <w:autoSpaceDE w:val="0"/>
        <w:autoSpaceDN w:val="0"/>
        <w:spacing w:after="0"/>
        <w:ind w:right="123" w:hanging="31"/>
        <w:jc w:val="center"/>
        <w:rPr>
          <w:rFonts w:ascii="Times New Roman" w:eastAsia="Times New Roman" w:hAnsi="Times New Roman" w:cs="Times New Roman"/>
        </w:rPr>
      </w:pPr>
      <w:r w:rsidRPr="00214546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E985C9F" wp14:editId="7626231D">
            <wp:extent cx="1013158" cy="443257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8853" cy="445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546" w:rsidRPr="00214546" w:rsidRDefault="00214546" w:rsidP="00214546">
      <w:pPr>
        <w:widowControl w:val="0"/>
        <w:tabs>
          <w:tab w:val="left" w:pos="1183"/>
          <w:tab w:val="left" w:pos="3261"/>
        </w:tabs>
        <w:autoSpaceDE w:val="0"/>
        <w:autoSpaceDN w:val="0"/>
        <w:spacing w:after="0"/>
        <w:ind w:right="123" w:hanging="31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sz w:val="28"/>
        </w:rPr>
        <w:t>где</w:t>
      </w:r>
      <w:r w:rsidRPr="00214546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8"/>
        </w:rPr>
        <w:t>d</w:t>
      </w:r>
      <w:r w:rsidRPr="00214546">
        <w:rPr>
          <w:rFonts w:ascii="Times New Roman" w:eastAsia="Times New Roman" w:hAnsi="Times New Roman" w:cs="Times New Roman"/>
          <w:sz w:val="28"/>
          <w:vertAlign w:val="subscript"/>
        </w:rPr>
        <w:t>э</w:t>
      </w:r>
      <w:r w:rsidRPr="00214546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–</w:t>
      </w:r>
      <w:r w:rsidRPr="00214546"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диаметр</w:t>
      </w:r>
      <w:r w:rsidRPr="00214546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электрода,</w:t>
      </w:r>
      <w:r w:rsidRPr="00214546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мм;</w:t>
      </w:r>
      <w:r w:rsidRPr="00214546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8"/>
        </w:rPr>
        <w:t>j</w:t>
      </w:r>
      <w:r w:rsidRPr="00214546">
        <w:rPr>
          <w:rFonts w:ascii="Times New Roman" w:eastAsia="Times New Roman" w:hAnsi="Times New Roman" w:cs="Times New Roman"/>
          <w:i/>
          <w:spacing w:val="29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8"/>
        </w:rPr>
        <w:t>–</w:t>
      </w:r>
      <w:r w:rsidRPr="00214546">
        <w:rPr>
          <w:rFonts w:ascii="Times New Roman" w:eastAsia="Times New Roman" w:hAnsi="Times New Roman" w:cs="Times New Roman"/>
          <w:i/>
          <w:spacing w:val="3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допустимая</w:t>
      </w:r>
      <w:r w:rsidRPr="00214546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плотность</w:t>
      </w:r>
      <w:r w:rsidRPr="00214546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тока</w:t>
      </w:r>
      <w:r w:rsidRPr="00214546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в</w:t>
      </w:r>
      <w:r w:rsidRPr="00214546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электроде,</w:t>
      </w:r>
      <w:r w:rsidRPr="0021454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А/мм</w:t>
      </w:r>
      <w:r w:rsidRPr="00214546">
        <w:rPr>
          <w:rFonts w:ascii="Times New Roman" w:eastAsia="Times New Roman" w:hAnsi="Times New Roman" w:cs="Times New Roman"/>
          <w:sz w:val="28"/>
          <w:vertAlign w:val="superscript"/>
        </w:rPr>
        <w:t>2</w:t>
      </w:r>
      <w:r w:rsidRPr="00214546">
        <w:rPr>
          <w:rFonts w:ascii="Times New Roman" w:eastAsia="Times New Roman" w:hAnsi="Times New Roman" w:cs="Times New Roman"/>
          <w:sz w:val="28"/>
        </w:rPr>
        <w:t xml:space="preserve"> (определяем по</w:t>
      </w:r>
      <w:r w:rsidRPr="00214546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табл.</w:t>
      </w:r>
      <w:r w:rsidRPr="00214546">
        <w:rPr>
          <w:rFonts w:ascii="Times New Roman" w:eastAsia="Times New Roman" w:hAnsi="Times New Roman" w:cs="Times New Roman"/>
          <w:spacing w:val="-4"/>
          <w:sz w:val="28"/>
        </w:rPr>
        <w:t xml:space="preserve"> 1</w:t>
      </w:r>
      <w:r w:rsidRPr="00214546">
        <w:rPr>
          <w:rFonts w:ascii="Times New Roman" w:eastAsia="Times New Roman" w:hAnsi="Times New Roman" w:cs="Times New Roman"/>
          <w:sz w:val="28"/>
        </w:rPr>
        <w:t>).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63" w:after="0" w:line="322" w:lineRule="exact"/>
        <w:ind w:left="7586" w:hanging="3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21454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1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99" w:lineRule="exact"/>
        <w:ind w:left="57" w:hanging="31"/>
        <w:jc w:val="center"/>
        <w:rPr>
          <w:rFonts w:ascii="Times New Roman" w:eastAsia="Times New Roman" w:hAnsi="Times New Roman" w:cs="Times New Roman"/>
          <w:i/>
          <w:sz w:val="26"/>
        </w:rPr>
      </w:pPr>
      <w:r w:rsidRPr="00214546">
        <w:rPr>
          <w:rFonts w:ascii="Times New Roman" w:eastAsia="Times New Roman" w:hAnsi="Times New Roman" w:cs="Times New Roman"/>
          <w:i/>
          <w:sz w:val="26"/>
        </w:rPr>
        <w:t>Значения</w:t>
      </w:r>
      <w:r w:rsidRPr="00214546">
        <w:rPr>
          <w:rFonts w:ascii="Times New Roman" w:eastAsia="Times New Roman" w:hAnsi="Times New Roman" w:cs="Times New Roman"/>
          <w:i/>
          <w:spacing w:val="-5"/>
          <w:sz w:val="26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6"/>
        </w:rPr>
        <w:t>допустимой</w:t>
      </w:r>
      <w:r w:rsidRPr="00214546">
        <w:rPr>
          <w:rFonts w:ascii="Times New Roman" w:eastAsia="Times New Roman" w:hAnsi="Times New Roman" w:cs="Times New Roman"/>
          <w:i/>
          <w:spacing w:val="-1"/>
          <w:sz w:val="26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6"/>
        </w:rPr>
        <w:t>плотности</w:t>
      </w:r>
      <w:r w:rsidRPr="00214546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6"/>
        </w:rPr>
        <w:t>тока</w:t>
      </w:r>
      <w:r w:rsidRPr="00214546">
        <w:rPr>
          <w:rFonts w:ascii="Times New Roman" w:eastAsia="Times New Roman" w:hAnsi="Times New Roman" w:cs="Times New Roman"/>
          <w:i/>
          <w:spacing w:val="-4"/>
          <w:sz w:val="26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6"/>
        </w:rPr>
        <w:t>при</w:t>
      </w:r>
      <w:r w:rsidRPr="00214546">
        <w:rPr>
          <w:rFonts w:ascii="Times New Roman" w:eastAsia="Times New Roman" w:hAnsi="Times New Roman" w:cs="Times New Roman"/>
          <w:i/>
          <w:spacing w:val="-2"/>
          <w:sz w:val="26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6"/>
        </w:rPr>
        <w:t>РДС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99" w:lineRule="exact"/>
        <w:ind w:left="57" w:hanging="31"/>
        <w:jc w:val="center"/>
        <w:rPr>
          <w:rFonts w:ascii="Times New Roman" w:eastAsia="Times New Roman" w:hAnsi="Times New Roman" w:cs="Times New Roman"/>
          <w:i/>
          <w:sz w:val="26"/>
        </w:rPr>
      </w:pPr>
    </w:p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6"/>
        <w:gridCol w:w="2881"/>
        <w:gridCol w:w="2879"/>
      </w:tblGrid>
      <w:tr w:rsidR="00214546" w:rsidRPr="00214546" w:rsidTr="00CD10F5">
        <w:trPr>
          <w:trHeight w:val="299"/>
        </w:trPr>
        <w:tc>
          <w:tcPr>
            <w:tcW w:w="2876" w:type="dxa"/>
            <w:vMerge w:val="restart"/>
          </w:tcPr>
          <w:p w:rsidR="00214546" w:rsidRPr="00214546" w:rsidRDefault="00214546" w:rsidP="00214546">
            <w:pPr>
              <w:tabs>
                <w:tab w:val="left" w:pos="3261"/>
              </w:tabs>
              <w:spacing w:before="148" w:line="256" w:lineRule="exact"/>
              <w:ind w:left="645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Вид</w:t>
            </w:r>
            <w:r w:rsidRPr="00214546">
              <w:rPr>
                <w:rFonts w:ascii="Times New Roman" w:eastAsia="Times New Roman" w:hAnsi="Times New Roman" w:cs="Times New Roman"/>
                <w:spacing w:val="-3"/>
                <w:sz w:val="26"/>
              </w:rPr>
              <w:t xml:space="preserve"> </w:t>
            </w:r>
            <w:r w:rsidRPr="00214546">
              <w:rPr>
                <w:rFonts w:ascii="Times New Roman" w:eastAsia="Times New Roman" w:hAnsi="Times New Roman" w:cs="Times New Roman"/>
                <w:sz w:val="26"/>
              </w:rPr>
              <w:t>покрытия</w:t>
            </w:r>
          </w:p>
        </w:tc>
        <w:tc>
          <w:tcPr>
            <w:tcW w:w="5760" w:type="dxa"/>
            <w:gridSpan w:val="2"/>
          </w:tcPr>
          <w:p w:rsidR="00214546" w:rsidRPr="00214546" w:rsidRDefault="00214546" w:rsidP="00214546">
            <w:pPr>
              <w:tabs>
                <w:tab w:val="left" w:pos="3261"/>
              </w:tabs>
              <w:spacing w:line="280" w:lineRule="exact"/>
              <w:ind w:left="1161" w:hanging="31"/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 w:rsidRPr="00214546">
              <w:rPr>
                <w:rFonts w:ascii="Times New Roman" w:eastAsia="Times New Roman" w:hAnsi="Times New Roman" w:cs="Times New Roman"/>
                <w:i/>
                <w:position w:val="2"/>
                <w:sz w:val="26"/>
              </w:rPr>
              <w:t>j</w:t>
            </w:r>
            <w:r w:rsidRPr="00214546">
              <w:rPr>
                <w:rFonts w:ascii="Times New Roman" w:eastAsia="Times New Roman" w:hAnsi="Times New Roman" w:cs="Times New Roman"/>
                <w:position w:val="2"/>
                <w:sz w:val="26"/>
                <w:lang w:val="ru-RU"/>
              </w:rPr>
              <w:t>,</w:t>
            </w:r>
            <w:r w:rsidRPr="00214546">
              <w:rPr>
                <w:rFonts w:ascii="Times New Roman" w:eastAsia="Times New Roman" w:hAnsi="Times New Roman" w:cs="Times New Roman"/>
                <w:spacing w:val="-3"/>
                <w:position w:val="2"/>
                <w:sz w:val="26"/>
                <w:lang w:val="ru-RU"/>
              </w:rPr>
              <w:t xml:space="preserve"> </w:t>
            </w:r>
            <w:r w:rsidRPr="00214546">
              <w:rPr>
                <w:rFonts w:ascii="Times New Roman" w:eastAsia="Times New Roman" w:hAnsi="Times New Roman" w:cs="Times New Roman"/>
                <w:position w:val="2"/>
                <w:sz w:val="26"/>
                <w:lang w:val="ru-RU"/>
              </w:rPr>
              <w:t>А/мм</w:t>
            </w:r>
            <w:r w:rsidRPr="00214546">
              <w:rPr>
                <w:rFonts w:ascii="Times New Roman" w:eastAsia="Times New Roman" w:hAnsi="Times New Roman" w:cs="Times New Roman"/>
                <w:position w:val="2"/>
                <w:sz w:val="26"/>
                <w:vertAlign w:val="superscript"/>
                <w:lang w:val="ru-RU"/>
              </w:rPr>
              <w:t>2</w:t>
            </w:r>
            <w:r w:rsidRPr="00214546">
              <w:rPr>
                <w:rFonts w:ascii="Times New Roman" w:eastAsia="Times New Roman" w:hAnsi="Times New Roman" w:cs="Times New Roman"/>
                <w:spacing w:val="-1"/>
                <w:position w:val="2"/>
                <w:sz w:val="26"/>
                <w:lang w:val="ru-RU"/>
              </w:rPr>
              <w:t xml:space="preserve"> </w:t>
            </w:r>
            <w:r w:rsidRPr="00214546">
              <w:rPr>
                <w:rFonts w:ascii="Times New Roman" w:eastAsia="Times New Roman" w:hAnsi="Times New Roman" w:cs="Times New Roman"/>
                <w:position w:val="2"/>
                <w:sz w:val="26"/>
                <w:lang w:val="ru-RU"/>
              </w:rPr>
              <w:t>в</w:t>
            </w:r>
            <w:r w:rsidRPr="00214546">
              <w:rPr>
                <w:rFonts w:ascii="Times New Roman" w:eastAsia="Times New Roman" w:hAnsi="Times New Roman" w:cs="Times New Roman"/>
                <w:spacing w:val="-3"/>
                <w:position w:val="2"/>
                <w:sz w:val="26"/>
                <w:lang w:val="ru-RU"/>
              </w:rPr>
              <w:t xml:space="preserve"> </w:t>
            </w:r>
            <w:r w:rsidRPr="00214546">
              <w:rPr>
                <w:rFonts w:ascii="Times New Roman" w:eastAsia="Times New Roman" w:hAnsi="Times New Roman" w:cs="Times New Roman"/>
                <w:position w:val="2"/>
                <w:sz w:val="26"/>
                <w:lang w:val="ru-RU"/>
              </w:rPr>
              <w:t>электроде</w:t>
            </w:r>
            <w:r w:rsidRPr="00214546">
              <w:rPr>
                <w:rFonts w:ascii="Times New Roman" w:eastAsia="Times New Roman" w:hAnsi="Times New Roman" w:cs="Times New Roman"/>
                <w:spacing w:val="-3"/>
                <w:position w:val="2"/>
                <w:sz w:val="26"/>
                <w:lang w:val="ru-RU"/>
              </w:rPr>
              <w:t xml:space="preserve"> </w:t>
            </w:r>
            <w:r w:rsidRPr="00214546">
              <w:rPr>
                <w:rFonts w:ascii="Times New Roman" w:eastAsia="Times New Roman" w:hAnsi="Times New Roman" w:cs="Times New Roman"/>
                <w:position w:val="2"/>
                <w:sz w:val="26"/>
                <w:lang w:val="ru-RU"/>
              </w:rPr>
              <w:t>при</w:t>
            </w:r>
            <w:r w:rsidRPr="00214546">
              <w:rPr>
                <w:rFonts w:ascii="Times New Roman" w:eastAsia="Times New Roman" w:hAnsi="Times New Roman" w:cs="Times New Roman"/>
                <w:spacing w:val="-1"/>
                <w:position w:val="2"/>
                <w:sz w:val="26"/>
                <w:lang w:val="ru-RU"/>
              </w:rPr>
              <w:t xml:space="preserve"> </w:t>
            </w:r>
            <w:r w:rsidRPr="00214546">
              <w:rPr>
                <w:rFonts w:ascii="Times New Roman" w:eastAsia="Times New Roman" w:hAnsi="Times New Roman" w:cs="Times New Roman"/>
                <w:i/>
                <w:position w:val="2"/>
                <w:sz w:val="26"/>
              </w:rPr>
              <w:t>d</w:t>
            </w:r>
            <w:r w:rsidRPr="00214546">
              <w:rPr>
                <w:rFonts w:ascii="Times New Roman" w:eastAsia="Times New Roman" w:hAnsi="Times New Roman" w:cs="Times New Roman"/>
                <w:sz w:val="17"/>
                <w:lang w:val="ru-RU"/>
              </w:rPr>
              <w:t>э</w:t>
            </w:r>
            <w:r w:rsidRPr="00214546">
              <w:rPr>
                <w:rFonts w:ascii="Times New Roman" w:eastAsia="Times New Roman" w:hAnsi="Times New Roman" w:cs="Times New Roman"/>
                <w:position w:val="2"/>
                <w:sz w:val="26"/>
                <w:lang w:val="ru-RU"/>
              </w:rPr>
              <w:t>,</w:t>
            </w:r>
            <w:r w:rsidRPr="00214546">
              <w:rPr>
                <w:rFonts w:ascii="Times New Roman" w:eastAsia="Times New Roman" w:hAnsi="Times New Roman" w:cs="Times New Roman"/>
                <w:spacing w:val="-1"/>
                <w:position w:val="2"/>
                <w:sz w:val="26"/>
                <w:lang w:val="ru-RU"/>
              </w:rPr>
              <w:t xml:space="preserve"> </w:t>
            </w:r>
            <w:r w:rsidRPr="00214546">
              <w:rPr>
                <w:rFonts w:ascii="Times New Roman" w:eastAsia="Times New Roman" w:hAnsi="Times New Roman" w:cs="Times New Roman"/>
                <w:position w:val="2"/>
                <w:sz w:val="26"/>
                <w:lang w:val="ru-RU"/>
              </w:rPr>
              <w:t>мм</w:t>
            </w:r>
          </w:p>
        </w:tc>
      </w:tr>
      <w:tr w:rsidR="00214546" w:rsidRPr="00214546" w:rsidTr="00CD10F5">
        <w:trPr>
          <w:trHeight w:val="299"/>
        </w:trPr>
        <w:tc>
          <w:tcPr>
            <w:tcW w:w="2876" w:type="dxa"/>
            <w:vMerge/>
            <w:tcBorders>
              <w:top w:val="nil"/>
            </w:tcBorders>
          </w:tcPr>
          <w:p w:rsidR="00214546" w:rsidRPr="00214546" w:rsidRDefault="00214546" w:rsidP="00214546">
            <w:pPr>
              <w:tabs>
                <w:tab w:val="left" w:pos="3261"/>
              </w:tabs>
              <w:ind w:hanging="31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81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80" w:lineRule="exact"/>
              <w:ind w:left="8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w w:val="99"/>
                <w:sz w:val="26"/>
              </w:rPr>
              <w:t>3</w:t>
            </w:r>
          </w:p>
        </w:tc>
        <w:tc>
          <w:tcPr>
            <w:tcW w:w="2879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80" w:lineRule="exact"/>
              <w:ind w:left="5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w w:val="99"/>
                <w:sz w:val="26"/>
              </w:rPr>
              <w:t>4</w:t>
            </w:r>
          </w:p>
        </w:tc>
      </w:tr>
      <w:tr w:rsidR="00214546" w:rsidRPr="00214546" w:rsidTr="00CD10F5">
        <w:trPr>
          <w:trHeight w:val="297"/>
        </w:trPr>
        <w:tc>
          <w:tcPr>
            <w:tcW w:w="2876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7" w:lineRule="exact"/>
              <w:ind w:left="380" w:right="376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Кислое,</w:t>
            </w:r>
            <w:r w:rsidRPr="00214546">
              <w:rPr>
                <w:rFonts w:ascii="Times New Roman" w:eastAsia="Times New Roman" w:hAnsi="Times New Roman" w:cs="Times New Roman"/>
                <w:spacing w:val="-4"/>
                <w:sz w:val="26"/>
              </w:rPr>
              <w:t xml:space="preserve"> </w:t>
            </w:r>
            <w:r w:rsidRPr="00214546">
              <w:rPr>
                <w:rFonts w:ascii="Times New Roman" w:eastAsia="Times New Roman" w:hAnsi="Times New Roman" w:cs="Times New Roman"/>
                <w:sz w:val="26"/>
              </w:rPr>
              <w:t>рутиловое</w:t>
            </w:r>
          </w:p>
        </w:tc>
        <w:tc>
          <w:tcPr>
            <w:tcW w:w="2881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7" w:lineRule="exact"/>
              <w:ind w:left="831" w:right="828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14…20</w:t>
            </w:r>
          </w:p>
        </w:tc>
        <w:tc>
          <w:tcPr>
            <w:tcW w:w="2879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77" w:lineRule="exact"/>
              <w:ind w:left="894" w:right="892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11,5…16</w:t>
            </w:r>
          </w:p>
        </w:tc>
      </w:tr>
      <w:tr w:rsidR="00214546" w:rsidRPr="00214546" w:rsidTr="00CD10F5">
        <w:trPr>
          <w:trHeight w:val="299"/>
        </w:trPr>
        <w:tc>
          <w:tcPr>
            <w:tcW w:w="2876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80" w:lineRule="exact"/>
              <w:ind w:left="380" w:right="375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Основное</w:t>
            </w:r>
          </w:p>
        </w:tc>
        <w:tc>
          <w:tcPr>
            <w:tcW w:w="2881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80" w:lineRule="exact"/>
              <w:ind w:left="833" w:right="828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13…18,5</w:t>
            </w:r>
          </w:p>
        </w:tc>
        <w:tc>
          <w:tcPr>
            <w:tcW w:w="2879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80" w:lineRule="exact"/>
              <w:ind w:left="894" w:right="892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10…14,5</w:t>
            </w:r>
          </w:p>
        </w:tc>
      </w:tr>
      <w:tr w:rsidR="00214546" w:rsidRPr="00214546" w:rsidTr="00CD10F5">
        <w:trPr>
          <w:trHeight w:val="299"/>
        </w:trPr>
        <w:tc>
          <w:tcPr>
            <w:tcW w:w="2876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80" w:lineRule="exact"/>
              <w:ind w:left="378" w:right="376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Целлюлозное</w:t>
            </w:r>
          </w:p>
        </w:tc>
        <w:tc>
          <w:tcPr>
            <w:tcW w:w="2881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80" w:lineRule="exact"/>
              <w:ind w:left="833" w:right="828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12,7…16,9</w:t>
            </w:r>
          </w:p>
        </w:tc>
        <w:tc>
          <w:tcPr>
            <w:tcW w:w="2879" w:type="dxa"/>
          </w:tcPr>
          <w:p w:rsidR="00214546" w:rsidRPr="00214546" w:rsidRDefault="00214546" w:rsidP="00214546">
            <w:pPr>
              <w:tabs>
                <w:tab w:val="left" w:pos="3261"/>
              </w:tabs>
              <w:spacing w:line="280" w:lineRule="exact"/>
              <w:ind w:left="894" w:right="894" w:hanging="31"/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  <w:r w:rsidRPr="00214546">
              <w:rPr>
                <w:rFonts w:ascii="Times New Roman" w:eastAsia="Times New Roman" w:hAnsi="Times New Roman" w:cs="Times New Roman"/>
                <w:sz w:val="26"/>
              </w:rPr>
              <w:t>9,6…13,6</w:t>
            </w:r>
          </w:p>
        </w:tc>
      </w:tr>
    </w:tbl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59" w:after="0" w:line="240" w:lineRule="auto"/>
        <w:ind w:right="1228" w:hanging="31"/>
        <w:jc w:val="both"/>
        <w:outlineLvl w:val="0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214546" w:rsidRPr="00214546" w:rsidRDefault="00214546" w:rsidP="00214546">
      <w:pPr>
        <w:widowControl w:val="0"/>
        <w:numPr>
          <w:ilvl w:val="0"/>
          <w:numId w:val="3"/>
        </w:numPr>
        <w:tabs>
          <w:tab w:val="left" w:pos="1183"/>
          <w:tab w:val="left" w:pos="3261"/>
        </w:tabs>
        <w:autoSpaceDE w:val="0"/>
        <w:autoSpaceDN w:val="0"/>
        <w:spacing w:before="63" w:after="0" w:line="240" w:lineRule="auto"/>
        <w:ind w:right="126" w:hanging="31"/>
        <w:jc w:val="both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sz w:val="28"/>
        </w:rPr>
        <w:t>Рассчитаем напряжение на дуге (В) (зависит от типа электродного покрытия, толщины электродного покрытия, химического состава</w:t>
      </w:r>
      <w:r w:rsidRPr="00214546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стержня</w:t>
      </w:r>
      <w:r w:rsidRPr="0021454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электрода,</w:t>
      </w:r>
      <w:r w:rsidRPr="0021454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диаметра</w:t>
      </w:r>
      <w:r w:rsidRPr="0021454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стержня</w:t>
      </w:r>
      <w:r w:rsidRPr="0021454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электрода)</w:t>
      </w:r>
      <w:r w:rsidRPr="0021454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по формуле [3]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59" w:after="0"/>
        <w:ind w:right="143" w:hanging="31"/>
        <w:jc w:val="center"/>
        <w:outlineLvl w:val="0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bCs/>
          <w:i/>
          <w:position w:val="-2"/>
          <w:sz w:val="27"/>
          <w:szCs w:val="28"/>
        </w:rPr>
        <w:t>U</w:t>
      </w:r>
      <w:r w:rsidRPr="00214546">
        <w:rPr>
          <w:rFonts w:ascii="Times New Roman" w:eastAsia="Times New Roman" w:hAnsi="Times New Roman" w:cs="Times New Roman"/>
          <w:bCs/>
          <w:i/>
          <w:spacing w:val="-17"/>
          <w:position w:val="-2"/>
          <w:sz w:val="27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position w:val="-4"/>
          <w:sz w:val="15"/>
          <w:szCs w:val="28"/>
        </w:rPr>
        <w:t>д</w:t>
      </w:r>
      <w:r w:rsidRPr="00214546">
        <w:rPr>
          <w:rFonts w:ascii="Times New Roman" w:eastAsia="Times New Roman" w:hAnsi="Times New Roman" w:cs="Times New Roman"/>
          <w:bCs/>
          <w:spacing w:val="38"/>
          <w:position w:val="-4"/>
          <w:sz w:val="15"/>
          <w:szCs w:val="28"/>
        </w:rPr>
        <w:t xml:space="preserve"> </w:t>
      </w:r>
      <w:r w:rsidRPr="00214546">
        <w:rPr>
          <w:rFonts w:ascii="Symbol" w:eastAsia="Times New Roman" w:hAnsi="Symbol" w:cs="Times New Roman"/>
          <w:bCs/>
          <w:sz w:val="27"/>
          <w:szCs w:val="28"/>
        </w:rPr>
        <w:t></w:t>
      </w:r>
      <w:r w:rsidRPr="00214546">
        <w:rPr>
          <w:rFonts w:ascii="Times New Roman" w:eastAsia="Times New Roman" w:hAnsi="Times New Roman" w:cs="Times New Roman"/>
          <w:bCs/>
          <w:spacing w:val="2"/>
          <w:sz w:val="27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sz w:val="27"/>
          <w:szCs w:val="28"/>
        </w:rPr>
        <w:t>20</w:t>
      </w:r>
      <w:r w:rsidRPr="00214546">
        <w:rPr>
          <w:rFonts w:ascii="Times New Roman" w:eastAsia="Times New Roman" w:hAnsi="Times New Roman" w:cs="Times New Roman"/>
          <w:bCs/>
          <w:spacing w:val="-12"/>
          <w:sz w:val="27"/>
          <w:szCs w:val="28"/>
        </w:rPr>
        <w:t xml:space="preserve"> </w:t>
      </w:r>
      <w:r w:rsidRPr="00214546">
        <w:rPr>
          <w:rFonts w:ascii="Symbol" w:eastAsia="Times New Roman" w:hAnsi="Symbol" w:cs="Times New Roman"/>
          <w:bCs/>
          <w:sz w:val="27"/>
          <w:szCs w:val="28"/>
        </w:rPr>
        <w:t></w:t>
      </w:r>
      <w:r w:rsidRPr="00214546">
        <w:rPr>
          <w:rFonts w:ascii="Times New Roman" w:eastAsia="Times New Roman" w:hAnsi="Times New Roman" w:cs="Times New Roman"/>
          <w:bCs/>
          <w:spacing w:val="-7"/>
          <w:sz w:val="27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sz w:val="27"/>
          <w:szCs w:val="28"/>
        </w:rPr>
        <w:t>0,04</w:t>
      </w:r>
      <w:r w:rsidRPr="00214546">
        <w:rPr>
          <w:rFonts w:ascii="Times New Roman" w:eastAsia="Times New Roman" w:hAnsi="Times New Roman" w:cs="Times New Roman"/>
          <w:bCs/>
          <w:spacing w:val="-27"/>
          <w:sz w:val="27"/>
          <w:szCs w:val="28"/>
        </w:rPr>
        <w:t xml:space="preserve"> </w:t>
      </w:r>
      <w:r w:rsidRPr="00214546">
        <w:rPr>
          <w:rFonts w:ascii="Symbol" w:eastAsia="Times New Roman" w:hAnsi="Symbol" w:cs="Times New Roman"/>
          <w:bCs/>
          <w:sz w:val="27"/>
          <w:szCs w:val="28"/>
        </w:rPr>
        <w:t></w:t>
      </w:r>
      <w:r w:rsidRPr="00214546">
        <w:rPr>
          <w:rFonts w:ascii="Times New Roman" w:eastAsia="Times New Roman" w:hAnsi="Times New Roman" w:cs="Times New Roman"/>
          <w:bCs/>
          <w:spacing w:val="-10"/>
          <w:sz w:val="27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i/>
          <w:position w:val="-3"/>
          <w:sz w:val="27"/>
          <w:szCs w:val="28"/>
        </w:rPr>
        <w:t>I</w:t>
      </w:r>
      <w:r w:rsidRPr="00214546">
        <w:rPr>
          <w:rFonts w:ascii="Times New Roman" w:eastAsia="Times New Roman" w:hAnsi="Times New Roman" w:cs="Times New Roman"/>
          <w:bCs/>
          <w:i/>
          <w:spacing w:val="-25"/>
          <w:position w:val="-3"/>
          <w:sz w:val="27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position w:val="-4"/>
          <w:sz w:val="15"/>
          <w:szCs w:val="28"/>
        </w:rPr>
        <w:t>св</w:t>
      </w:r>
      <w:r w:rsidRPr="00214546">
        <w:rPr>
          <w:rFonts w:ascii="Times New Roman" w:eastAsia="Times New Roman" w:hAnsi="Times New Roman" w:cs="Times New Roman"/>
          <w:bCs/>
          <w:spacing w:val="6"/>
          <w:position w:val="-4"/>
          <w:sz w:val="15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sz w:val="28"/>
          <w:szCs w:val="28"/>
        </w:rPr>
        <w:t>,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before="59" w:after="0"/>
        <w:ind w:right="1228" w:hanging="31"/>
        <w:outlineLvl w:val="0"/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</w:pPr>
      <w:r w:rsidRPr="00214546">
        <w:rPr>
          <w:rFonts w:ascii="Times New Roman" w:eastAsia="Times New Roman" w:hAnsi="Times New Roman" w:cs="Times New Roman"/>
          <w:bCs/>
          <w:sz w:val="28"/>
          <w:szCs w:val="28"/>
        </w:rPr>
        <w:t>где</w:t>
      </w:r>
      <w:r w:rsidRPr="00214546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i/>
          <w:sz w:val="28"/>
          <w:szCs w:val="28"/>
        </w:rPr>
        <w:t>I</w:t>
      </w:r>
      <w:r w:rsidRPr="00214546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св</w:t>
      </w:r>
      <w:r w:rsidRPr="00214546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i/>
          <w:sz w:val="28"/>
          <w:szCs w:val="28"/>
        </w:rPr>
        <w:t>–</w:t>
      </w:r>
      <w:r w:rsidRPr="00214546">
        <w:rPr>
          <w:rFonts w:ascii="Times New Roman" w:eastAsia="Times New Roman" w:hAnsi="Times New Roman" w:cs="Times New Roman"/>
          <w:bCs/>
          <w:i/>
          <w:spacing w:val="-1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sz w:val="28"/>
          <w:szCs w:val="28"/>
        </w:rPr>
        <w:t>сила</w:t>
      </w:r>
      <w:r w:rsidRPr="00214546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sz w:val="28"/>
          <w:szCs w:val="28"/>
        </w:rPr>
        <w:t>сварочного</w:t>
      </w:r>
      <w:r w:rsidRPr="00214546"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sz w:val="28"/>
          <w:szCs w:val="28"/>
        </w:rPr>
        <w:t>тока,</w:t>
      </w:r>
      <w:r w:rsidRPr="00214546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r w:rsidRPr="00214546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</w:p>
    <w:p w:rsidR="00214546" w:rsidRPr="00214546" w:rsidRDefault="00214546" w:rsidP="00214546">
      <w:pPr>
        <w:widowControl w:val="0"/>
        <w:numPr>
          <w:ilvl w:val="0"/>
          <w:numId w:val="2"/>
        </w:numPr>
        <w:tabs>
          <w:tab w:val="left" w:pos="1182"/>
          <w:tab w:val="left" w:pos="1183"/>
          <w:tab w:val="left" w:pos="3261"/>
        </w:tabs>
        <w:autoSpaceDE w:val="0"/>
        <w:autoSpaceDN w:val="0"/>
        <w:spacing w:after="0" w:line="240" w:lineRule="auto"/>
        <w:ind w:left="1182" w:hanging="31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sz w:val="28"/>
        </w:rPr>
        <w:t>Рассчитать</w:t>
      </w:r>
      <w:r w:rsidRPr="0021454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скорость</w:t>
      </w:r>
      <w:r w:rsidRPr="0021454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сварки (м/ч)</w:t>
      </w:r>
      <w:r w:rsidRPr="0021454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по формуле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hanging="31"/>
        <w:jc w:val="center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301E0A32" wp14:editId="0B79E0FB">
            <wp:extent cx="1356102" cy="470647"/>
            <wp:effectExtent l="0" t="0" r="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5771" cy="47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4546" w:rsidRPr="00214546" w:rsidRDefault="00214546" w:rsidP="00214546">
      <w:pPr>
        <w:widowControl w:val="0"/>
        <w:tabs>
          <w:tab w:val="left" w:pos="438"/>
          <w:tab w:val="left" w:pos="3261"/>
        </w:tabs>
        <w:autoSpaceDE w:val="0"/>
        <w:autoSpaceDN w:val="0"/>
        <w:spacing w:before="27" w:after="0" w:line="124" w:lineRule="auto"/>
        <w:ind w:right="163" w:hanging="31"/>
        <w:rPr>
          <w:rFonts w:ascii="Times New Roman" w:eastAsia="Times New Roman" w:hAnsi="Times New Roman" w:cs="Times New Roman"/>
        </w:rPr>
      </w:pPr>
    </w:p>
    <w:p w:rsidR="00214546" w:rsidRPr="00214546" w:rsidRDefault="00214546" w:rsidP="00214546">
      <w:pPr>
        <w:widowControl w:val="0"/>
        <w:tabs>
          <w:tab w:val="left" w:pos="438"/>
          <w:tab w:val="left" w:pos="3261"/>
        </w:tabs>
        <w:autoSpaceDE w:val="0"/>
        <w:autoSpaceDN w:val="0"/>
        <w:spacing w:before="27" w:after="0"/>
        <w:ind w:right="163" w:hanging="31"/>
        <w:jc w:val="both"/>
        <w:rPr>
          <w:rFonts w:ascii="Times New Roman" w:eastAsia="Times New Roman" w:hAnsi="Times New Roman" w:cs="Times New Roman"/>
          <w:sz w:val="28"/>
        </w:rPr>
      </w:pPr>
      <w:r w:rsidRPr="00214546">
        <w:rPr>
          <w:rFonts w:ascii="Times New Roman" w:eastAsia="Times New Roman" w:hAnsi="Times New Roman" w:cs="Times New Roman"/>
          <w:sz w:val="28"/>
        </w:rPr>
        <w:t>где α</w:t>
      </w:r>
      <w:r w:rsidRPr="00214546">
        <w:rPr>
          <w:rFonts w:ascii="Times New Roman" w:eastAsia="Times New Roman" w:hAnsi="Times New Roman" w:cs="Times New Roman"/>
          <w:i/>
          <w:sz w:val="28"/>
          <w:vertAlign w:val="subscript"/>
        </w:rPr>
        <w:t>H</w:t>
      </w:r>
      <w:r w:rsidRPr="00214546">
        <w:rPr>
          <w:rFonts w:ascii="Times New Roman" w:eastAsia="Times New Roman" w:hAnsi="Times New Roman" w:cs="Times New Roman"/>
          <w:i/>
          <w:sz w:val="28"/>
        </w:rPr>
        <w:t xml:space="preserve"> – </w:t>
      </w:r>
      <w:r w:rsidRPr="00214546">
        <w:rPr>
          <w:rFonts w:ascii="Times New Roman" w:eastAsia="Times New Roman" w:hAnsi="Times New Roman" w:cs="Times New Roman"/>
          <w:sz w:val="28"/>
        </w:rPr>
        <w:t xml:space="preserve">коэффициент наплавки, г/Ач (8…10 г/Ач); </w:t>
      </w:r>
      <w:r w:rsidRPr="00214546">
        <w:rPr>
          <w:rFonts w:ascii="Times New Roman" w:eastAsia="Times New Roman" w:hAnsi="Times New Roman" w:cs="Times New Roman"/>
          <w:i/>
          <w:sz w:val="28"/>
        </w:rPr>
        <w:t>I</w:t>
      </w:r>
      <w:r w:rsidRPr="00214546">
        <w:rPr>
          <w:rFonts w:ascii="Times New Roman" w:eastAsia="Times New Roman" w:hAnsi="Times New Roman" w:cs="Times New Roman"/>
          <w:sz w:val="28"/>
          <w:vertAlign w:val="subscript"/>
        </w:rPr>
        <w:t>св</w:t>
      </w:r>
      <w:r w:rsidRPr="00214546">
        <w:rPr>
          <w:rFonts w:ascii="Times New Roman" w:eastAsia="Times New Roman" w:hAnsi="Times New Roman" w:cs="Times New Roman"/>
          <w:sz w:val="28"/>
        </w:rPr>
        <w:t xml:space="preserve"> – сила сварочного</w:t>
      </w:r>
      <w:r w:rsidRPr="00214546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тока,</w:t>
      </w:r>
      <w:r w:rsidRPr="0021454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А;</w:t>
      </w:r>
      <w:r w:rsidRPr="0021454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ρ</w:t>
      </w:r>
      <w:r w:rsidRPr="0021454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–</w:t>
      </w:r>
      <w:r w:rsidRPr="0021454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плотность</w:t>
      </w:r>
      <w:r w:rsidRPr="00214546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наплавленного</w:t>
      </w:r>
      <w:r w:rsidRPr="0021454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металла,</w:t>
      </w:r>
      <w:r w:rsidRPr="00214546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г/см</w:t>
      </w:r>
      <w:r w:rsidRPr="00214546">
        <w:rPr>
          <w:rFonts w:ascii="Times New Roman" w:eastAsia="Times New Roman" w:hAnsi="Times New Roman" w:cs="Times New Roman"/>
          <w:sz w:val="28"/>
          <w:vertAlign w:val="superscript"/>
        </w:rPr>
        <w:t>3</w:t>
      </w:r>
      <w:r w:rsidRPr="00214546">
        <w:rPr>
          <w:rFonts w:ascii="Times New Roman" w:eastAsia="Times New Roman" w:hAnsi="Times New Roman" w:cs="Times New Roman"/>
          <w:sz w:val="28"/>
        </w:rPr>
        <w:t>;</w:t>
      </w:r>
      <w:r w:rsidRPr="0021454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8"/>
        </w:rPr>
        <w:t>F</w:t>
      </w:r>
      <w:r w:rsidRPr="00214546">
        <w:rPr>
          <w:rFonts w:ascii="Times New Roman" w:eastAsia="Times New Roman" w:hAnsi="Times New Roman" w:cs="Times New Roman"/>
          <w:sz w:val="28"/>
          <w:vertAlign w:val="subscript"/>
        </w:rPr>
        <w:t>н</w:t>
      </w:r>
      <w:r w:rsidRPr="00214546">
        <w:rPr>
          <w:rFonts w:ascii="Times New Roman" w:eastAsia="Times New Roman" w:hAnsi="Times New Roman" w:cs="Times New Roman"/>
          <w:i/>
          <w:sz w:val="28"/>
          <w:vertAlign w:val="subscript"/>
        </w:rPr>
        <w:t>i</w:t>
      </w:r>
      <w:r w:rsidRPr="00214546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–</w:t>
      </w:r>
      <w:r w:rsidRPr="00214546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площадь</w:t>
      </w:r>
      <w:r w:rsidRPr="00214546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попе-</w:t>
      </w:r>
      <w:r w:rsidRPr="00214546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речного сечения</w:t>
      </w:r>
      <w:r w:rsidRPr="00214546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сварного шва за</w:t>
      </w:r>
      <w:r w:rsidRPr="00214546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i/>
          <w:sz w:val="28"/>
        </w:rPr>
        <w:t>i</w:t>
      </w:r>
      <w:r w:rsidRPr="00214546">
        <w:rPr>
          <w:rFonts w:ascii="Times New Roman" w:eastAsia="Times New Roman" w:hAnsi="Times New Roman" w:cs="Times New Roman"/>
          <w:sz w:val="28"/>
        </w:rPr>
        <w:t>-й</w:t>
      </w:r>
      <w:r w:rsidRPr="00214546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14546">
        <w:rPr>
          <w:rFonts w:ascii="Times New Roman" w:eastAsia="Times New Roman" w:hAnsi="Times New Roman" w:cs="Times New Roman"/>
          <w:sz w:val="28"/>
        </w:rPr>
        <w:t>проход, см</w:t>
      </w:r>
      <w:r w:rsidRPr="00214546">
        <w:rPr>
          <w:rFonts w:ascii="Times New Roman" w:eastAsia="Times New Roman" w:hAnsi="Times New Roman" w:cs="Times New Roman"/>
          <w:sz w:val="28"/>
          <w:vertAlign w:val="superscript"/>
        </w:rPr>
        <w:t>2</w:t>
      </w:r>
      <w:r w:rsidRPr="00214546">
        <w:rPr>
          <w:rFonts w:ascii="Times New Roman" w:eastAsia="Times New Roman" w:hAnsi="Times New Roman" w:cs="Times New Roman"/>
          <w:sz w:val="28"/>
        </w:rPr>
        <w:t>.</w:t>
      </w:r>
    </w:p>
    <w:p w:rsidR="00214546" w:rsidRPr="00214546" w:rsidRDefault="00214546" w:rsidP="00214546">
      <w:pPr>
        <w:widowControl w:val="0"/>
        <w:tabs>
          <w:tab w:val="left" w:pos="3261"/>
        </w:tabs>
        <w:autoSpaceDE w:val="0"/>
        <w:autoSpaceDN w:val="0"/>
        <w:spacing w:after="0" w:line="240" w:lineRule="auto"/>
        <w:ind w:left="222" w:right="562" w:hanging="3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0BEE" w:rsidRDefault="00EF0BEE" w:rsidP="00214546">
      <w:pPr>
        <w:tabs>
          <w:tab w:val="left" w:pos="3261"/>
        </w:tabs>
        <w:ind w:hanging="31"/>
      </w:pPr>
    </w:p>
    <w:sectPr w:rsidR="00EF0BEE" w:rsidSect="003A3AA4">
      <w:pgSz w:w="11910" w:h="16840"/>
      <w:pgMar w:top="820" w:right="0" w:bottom="960" w:left="1480" w:header="0" w:footer="77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E76A7"/>
    <w:multiLevelType w:val="hybridMultilevel"/>
    <w:tmpl w:val="4C8CED00"/>
    <w:lvl w:ilvl="0" w:tplc="C76E6490">
      <w:start w:val="1"/>
      <w:numFmt w:val="decimal"/>
      <w:lvlText w:val="%1."/>
      <w:lvlJc w:val="left"/>
      <w:pPr>
        <w:ind w:left="189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E6195C">
      <w:numFmt w:val="bullet"/>
      <w:lvlText w:val="•"/>
      <w:lvlJc w:val="left"/>
      <w:pPr>
        <w:ind w:left="3780" w:hanging="428"/>
      </w:pPr>
      <w:rPr>
        <w:rFonts w:hint="default"/>
        <w:lang w:val="ru-RU" w:eastAsia="en-US" w:bidi="ar-SA"/>
      </w:rPr>
    </w:lvl>
    <w:lvl w:ilvl="2" w:tplc="3DEC044C">
      <w:numFmt w:val="bullet"/>
      <w:lvlText w:val="•"/>
      <w:lvlJc w:val="left"/>
      <w:pPr>
        <w:ind w:left="3940" w:hanging="428"/>
      </w:pPr>
      <w:rPr>
        <w:rFonts w:hint="default"/>
        <w:lang w:val="ru-RU" w:eastAsia="en-US" w:bidi="ar-SA"/>
      </w:rPr>
    </w:lvl>
    <w:lvl w:ilvl="3" w:tplc="4D785102">
      <w:numFmt w:val="bullet"/>
      <w:lvlText w:val="•"/>
      <w:lvlJc w:val="left"/>
      <w:pPr>
        <w:ind w:left="3958" w:hanging="428"/>
      </w:pPr>
      <w:rPr>
        <w:rFonts w:hint="default"/>
        <w:lang w:val="ru-RU" w:eastAsia="en-US" w:bidi="ar-SA"/>
      </w:rPr>
    </w:lvl>
    <w:lvl w:ilvl="4" w:tplc="185A7EBE">
      <w:numFmt w:val="bullet"/>
      <w:lvlText w:val="•"/>
      <w:lvlJc w:val="left"/>
      <w:pPr>
        <w:ind w:left="3976" w:hanging="428"/>
      </w:pPr>
      <w:rPr>
        <w:rFonts w:hint="default"/>
        <w:lang w:val="ru-RU" w:eastAsia="en-US" w:bidi="ar-SA"/>
      </w:rPr>
    </w:lvl>
    <w:lvl w:ilvl="5" w:tplc="E28CAF7A">
      <w:numFmt w:val="bullet"/>
      <w:lvlText w:val="•"/>
      <w:lvlJc w:val="left"/>
      <w:pPr>
        <w:ind w:left="3994" w:hanging="428"/>
      </w:pPr>
      <w:rPr>
        <w:rFonts w:hint="default"/>
        <w:lang w:val="ru-RU" w:eastAsia="en-US" w:bidi="ar-SA"/>
      </w:rPr>
    </w:lvl>
    <w:lvl w:ilvl="6" w:tplc="4FA85DA2">
      <w:numFmt w:val="bullet"/>
      <w:lvlText w:val="•"/>
      <w:lvlJc w:val="left"/>
      <w:pPr>
        <w:ind w:left="4012" w:hanging="428"/>
      </w:pPr>
      <w:rPr>
        <w:rFonts w:hint="default"/>
        <w:lang w:val="ru-RU" w:eastAsia="en-US" w:bidi="ar-SA"/>
      </w:rPr>
    </w:lvl>
    <w:lvl w:ilvl="7" w:tplc="A3FA48B0">
      <w:numFmt w:val="bullet"/>
      <w:lvlText w:val="•"/>
      <w:lvlJc w:val="left"/>
      <w:pPr>
        <w:ind w:left="4030" w:hanging="428"/>
      </w:pPr>
      <w:rPr>
        <w:rFonts w:hint="default"/>
        <w:lang w:val="ru-RU" w:eastAsia="en-US" w:bidi="ar-SA"/>
      </w:rPr>
    </w:lvl>
    <w:lvl w:ilvl="8" w:tplc="1D5A5ECA">
      <w:numFmt w:val="bullet"/>
      <w:lvlText w:val="•"/>
      <w:lvlJc w:val="left"/>
      <w:pPr>
        <w:ind w:left="404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20813774"/>
    <w:multiLevelType w:val="multilevel"/>
    <w:tmpl w:val="62722532"/>
    <w:lvl w:ilvl="0">
      <w:start w:val="1"/>
      <w:numFmt w:val="decimal"/>
      <w:lvlText w:val="%1."/>
      <w:lvlJc w:val="left"/>
      <w:pPr>
        <w:ind w:left="4405" w:hanging="34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81" w:hanging="6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82" w:hanging="7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1136" w:hanging="5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440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00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80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91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3" w:hanging="555"/>
      </w:pPr>
      <w:rPr>
        <w:rFonts w:hint="default"/>
        <w:lang w:val="ru-RU" w:eastAsia="en-US" w:bidi="ar-SA"/>
      </w:rPr>
    </w:lvl>
  </w:abstractNum>
  <w:abstractNum w:abstractNumId="2" w15:restartNumberingAfterBreak="0">
    <w:nsid w:val="36DD7344"/>
    <w:multiLevelType w:val="hybridMultilevel"/>
    <w:tmpl w:val="F16E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20D"/>
    <w:rsid w:val="00214546"/>
    <w:rsid w:val="008309D8"/>
    <w:rsid w:val="008C4E23"/>
    <w:rsid w:val="00B7120D"/>
    <w:rsid w:val="00EF0BEE"/>
    <w:rsid w:val="00FE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FA909-A498-4389-B923-7027E8CF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45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4142</Characters>
  <Application>Microsoft Office Word</Application>
  <DocSecurity>0</DocSecurity>
  <Lines>34</Lines>
  <Paragraphs>9</Paragraphs>
  <ScaleCrop>false</ScaleCrop>
  <Company>Krokoz™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2024-08-29T20:15:00Z</dcterms:created>
  <dcterms:modified xsi:type="dcterms:W3CDTF">2024-08-29T20:15:00Z</dcterms:modified>
</cp:coreProperties>
</file>